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52D1D"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b/>
          <w:bCs/>
          <w:i/>
          <w:iCs/>
          <w:sz w:val="32"/>
          <w:szCs w:val="32"/>
          <w:lang w:eastAsia="en-GB"/>
        </w:rPr>
        <w:t xml:space="preserve">Subject: Lawful Inquiry Regarding Energy Ownership, Charges, and Potential Misrepresentation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20"/>
      </w:tblGrid>
      <w:tr w:rsidR="002235C6" w:rsidRPr="002235C6" w14:paraId="2AD1E747" w14:textId="77777777" w:rsidTr="002235C6">
        <w:tc>
          <w:tcPr>
            <w:tcW w:w="0" w:type="auto"/>
            <w:tcBorders>
              <w:top w:val="single" w:sz="2" w:space="0" w:color="000000"/>
              <w:left w:val="single" w:sz="2" w:space="0" w:color="auto"/>
              <w:bottom w:val="single" w:sz="2" w:space="0" w:color="auto"/>
              <w:right w:val="single" w:sz="2" w:space="0" w:color="auto"/>
            </w:tcBorders>
            <w:shd w:val="clear" w:color="auto" w:fill="FFFFFF"/>
            <w:vAlign w:val="center"/>
            <w:hideMark/>
          </w:tcPr>
          <w:p w14:paraId="46E06D67" w14:textId="77777777" w:rsidR="002235C6" w:rsidRPr="002235C6" w:rsidRDefault="002235C6" w:rsidP="002235C6">
            <w:pPr>
              <w:rPr>
                <w:rFonts w:ascii="Times New Roman" w:eastAsia="Times New Roman" w:hAnsi="Times New Roman" w:cs="Times New Roman"/>
                <w:lang w:eastAsia="en-GB"/>
              </w:rPr>
            </w:pPr>
          </w:p>
        </w:tc>
      </w:tr>
      <w:tr w:rsidR="002235C6" w:rsidRPr="002235C6" w14:paraId="7FACC377" w14:textId="77777777" w:rsidTr="002235C6">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1A266FC" w14:textId="77777777" w:rsidR="002235C6" w:rsidRPr="002235C6" w:rsidRDefault="002235C6" w:rsidP="002235C6">
            <w:pPr>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Dear Sir/Madam, </w:t>
            </w:r>
          </w:p>
          <w:p w14:paraId="5E55A35E" w14:textId="77777777" w:rsidR="002235C6" w:rsidRPr="002235C6" w:rsidRDefault="002235C6" w:rsidP="002235C6">
            <w:pPr>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I am writing to formally request clarification and lawful justification regarding the ownership, pricing, and distribution of energy supplied to my residence. As a living man/woman with unalienable rights under common law and natural law, I seek transparency and accountability in accordance with the **Electricity Act 1989**, **Gas Act 1986**, and the **Consumer Rights Act 2015**. </w:t>
            </w:r>
          </w:p>
          <w:p w14:paraId="1669347A" w14:textId="77777777" w:rsidR="002235C6" w:rsidRPr="002235C6" w:rsidRDefault="002235C6" w:rsidP="002235C6">
            <w:pPr>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I respectfully raise the following concerns: </w:t>
            </w:r>
          </w:p>
          <w:p w14:paraId="5D0EF24D" w14:textId="77777777" w:rsidR="002235C6" w:rsidRPr="002235C6" w:rsidRDefault="002235C6" w:rsidP="002235C6">
            <w:pPr>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1. **</w:t>
            </w:r>
            <w:r w:rsidRPr="002235C6">
              <w:rPr>
                <w:rFonts w:ascii="TTRamillas" w:eastAsia="Times New Roman" w:hAnsi="TTRamillas" w:cs="Times New Roman"/>
                <w:b/>
                <w:bCs/>
                <w:i/>
                <w:iCs/>
                <w:lang w:eastAsia="en-GB"/>
              </w:rPr>
              <w:t>Ownership and Natural Origins of Energy</w:t>
            </w:r>
            <w:r w:rsidRPr="002235C6">
              <w:rPr>
                <w:rFonts w:ascii="TTRamillas" w:eastAsia="Times New Roman" w:hAnsi="TTRamillas" w:cs="Times New Roman"/>
                <w:i/>
                <w:iCs/>
                <w:lang w:eastAsia="en-GB"/>
              </w:rPr>
              <w:t xml:space="preserve">** </w:t>
            </w:r>
          </w:p>
          <w:p w14:paraId="217266D7" w14:textId="77777777" w:rsidR="002235C6" w:rsidRPr="002235C6" w:rsidRDefault="002235C6" w:rsidP="002235C6">
            <w:pPr>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It is my understanding that energy in its natural form (e.g., sunlight, wind, electromagnetic fields) is freely available and cannot be lawfully owned by any corporation or government entity. While your company may operate the infrastructure used to distribute energy, this does not constitute ownership of energy itself before harnessing. </w:t>
            </w:r>
          </w:p>
          <w:p w14:paraId="3CE00B0A" w14:textId="77777777" w:rsidR="002235C6" w:rsidRPr="002235C6" w:rsidRDefault="002235C6" w:rsidP="002235C6">
            <w:pPr>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2. **</w:t>
            </w:r>
            <w:r w:rsidRPr="002235C6">
              <w:rPr>
                <w:rFonts w:ascii="TTRamillas" w:eastAsia="Times New Roman" w:hAnsi="TTRamillas" w:cs="Times New Roman"/>
                <w:b/>
                <w:bCs/>
                <w:i/>
                <w:iCs/>
                <w:lang w:eastAsia="en-GB"/>
              </w:rPr>
              <w:t>Misrepresentation and Fraud</w:t>
            </w:r>
            <w:r w:rsidRPr="002235C6">
              <w:rPr>
                <w:rFonts w:ascii="TTRamillas" w:eastAsia="Times New Roman" w:hAnsi="TTRamillas" w:cs="Times New Roman"/>
                <w:i/>
                <w:iCs/>
                <w:lang w:eastAsia="en-GB"/>
              </w:rPr>
              <w:t>**</w:t>
            </w:r>
            <w:r w:rsidRPr="002235C6">
              <w:rPr>
                <w:rFonts w:ascii="TTRamillas" w:eastAsia="Times New Roman" w:hAnsi="TTRamillas" w:cs="Times New Roman"/>
                <w:i/>
                <w:iCs/>
                <w:lang w:eastAsia="en-GB"/>
              </w:rPr>
              <w:br/>
              <w:t xml:space="preserve">If customers are led to believe that your company owns the </w:t>
            </w:r>
            <w:proofErr w:type="gramStart"/>
            <w:r w:rsidRPr="002235C6">
              <w:rPr>
                <w:rFonts w:ascii="TTRamillas" w:eastAsia="Times New Roman" w:hAnsi="TTRamillas" w:cs="Times New Roman"/>
                <w:i/>
                <w:iCs/>
                <w:lang w:eastAsia="en-GB"/>
              </w:rPr>
              <w:t>energy</w:t>
            </w:r>
            <w:proofErr w:type="gramEnd"/>
            <w:r w:rsidRPr="002235C6">
              <w:rPr>
                <w:rFonts w:ascii="TTRamillas" w:eastAsia="Times New Roman" w:hAnsi="TTRamillas" w:cs="Times New Roman"/>
                <w:i/>
                <w:iCs/>
                <w:lang w:eastAsia="en-GB"/>
              </w:rPr>
              <w:t xml:space="preserve"> they consume without valid legal </w:t>
            </w:r>
          </w:p>
          <w:p w14:paraId="7A145CAA" w14:textId="77777777" w:rsidR="002235C6" w:rsidRPr="002235C6" w:rsidRDefault="002235C6" w:rsidP="002235C6">
            <w:pPr>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title, such representations may fall under the scope of the **Fraud Act 2006**, particularly: - **</w:t>
            </w:r>
            <w:r w:rsidRPr="002235C6">
              <w:rPr>
                <w:rFonts w:ascii="TTRamillas" w:eastAsia="Times New Roman" w:hAnsi="TTRamillas" w:cs="Times New Roman"/>
                <w:b/>
                <w:bCs/>
                <w:i/>
                <w:iCs/>
                <w:lang w:eastAsia="en-GB"/>
              </w:rPr>
              <w:t>Section 2 – Fraud by False Representation</w:t>
            </w:r>
            <w:r w:rsidRPr="002235C6">
              <w:rPr>
                <w:rFonts w:ascii="TTRamillas" w:eastAsia="Times New Roman" w:hAnsi="TTRamillas" w:cs="Times New Roman"/>
                <w:i/>
                <w:iCs/>
                <w:lang w:eastAsia="en-GB"/>
              </w:rPr>
              <w:t xml:space="preserve">** </w:t>
            </w:r>
          </w:p>
          <w:p w14:paraId="7A33E462" w14:textId="77777777" w:rsidR="002235C6" w:rsidRPr="002235C6" w:rsidRDefault="002235C6" w:rsidP="002235C6">
            <w:pPr>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Making claims that are knowingly or recklessly untrue, including assertions of ownership over a public or natural resource. </w:t>
            </w:r>
          </w:p>
          <w:p w14:paraId="33CD82E8" w14:textId="77777777" w:rsidR="002235C6" w:rsidRPr="002235C6" w:rsidRDefault="002235C6" w:rsidP="002235C6">
            <w:pPr>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w:t>
            </w:r>
            <w:r w:rsidRPr="002235C6">
              <w:rPr>
                <w:rFonts w:ascii="TTRamillas" w:eastAsia="Times New Roman" w:hAnsi="TTRamillas" w:cs="Times New Roman"/>
                <w:b/>
                <w:bCs/>
                <w:i/>
                <w:iCs/>
                <w:lang w:eastAsia="en-GB"/>
              </w:rPr>
              <w:t>Section 3 – Fraud by Failing to Disclose Information</w:t>
            </w:r>
            <w:r w:rsidRPr="002235C6">
              <w:rPr>
                <w:rFonts w:ascii="TTRamillas" w:eastAsia="Times New Roman" w:hAnsi="TTRamillas" w:cs="Times New Roman"/>
                <w:i/>
                <w:iCs/>
                <w:lang w:eastAsia="en-GB"/>
              </w:rPr>
              <w:t>**</w:t>
            </w:r>
            <w:r w:rsidRPr="002235C6">
              <w:rPr>
                <w:rFonts w:ascii="TTRamillas" w:eastAsia="Times New Roman" w:hAnsi="TTRamillas" w:cs="Times New Roman"/>
                <w:i/>
                <w:iCs/>
                <w:lang w:eastAsia="en-GB"/>
              </w:rPr>
              <w:br/>
              <w:t xml:space="preserve">Omitting important facts about the true nature or origin of the energy being charged for. </w:t>
            </w:r>
          </w:p>
          <w:p w14:paraId="6E23C922" w14:textId="77777777" w:rsidR="002235C6" w:rsidRPr="002235C6" w:rsidRDefault="002235C6" w:rsidP="002235C6">
            <w:pPr>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w:t>
            </w:r>
            <w:r w:rsidRPr="002235C6">
              <w:rPr>
                <w:rFonts w:ascii="TTRamillas" w:eastAsia="Times New Roman" w:hAnsi="TTRamillas" w:cs="Times New Roman"/>
                <w:b/>
                <w:bCs/>
                <w:i/>
                <w:iCs/>
                <w:lang w:eastAsia="en-GB"/>
              </w:rPr>
              <w:t>Section 4 – Fraud by Abuse of Position*</w:t>
            </w:r>
            <w:r w:rsidRPr="002235C6">
              <w:rPr>
                <w:rFonts w:ascii="TTRamillas" w:eastAsia="Times New Roman" w:hAnsi="TTRamillas" w:cs="Times New Roman"/>
                <w:i/>
                <w:iCs/>
                <w:lang w:eastAsia="en-GB"/>
              </w:rPr>
              <w:t>*</w:t>
            </w:r>
            <w:r w:rsidRPr="002235C6">
              <w:rPr>
                <w:rFonts w:ascii="TTRamillas" w:eastAsia="Times New Roman" w:hAnsi="TTRamillas" w:cs="Times New Roman"/>
                <w:i/>
                <w:iCs/>
                <w:lang w:eastAsia="en-GB"/>
              </w:rPr>
              <w:br/>
              <w:t xml:space="preserve">Using your role as a supplier to financially benefit from claims lacking lawful foundation or </w:t>
            </w:r>
          </w:p>
          <w:p w14:paraId="6DE808CC" w14:textId="77777777" w:rsidR="002235C6" w:rsidRPr="002235C6" w:rsidRDefault="002235C6" w:rsidP="002235C6">
            <w:pPr>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transparency. </w:t>
            </w:r>
          </w:p>
          <w:p w14:paraId="79A6663A" w14:textId="77777777" w:rsidR="002235C6" w:rsidRPr="002235C6" w:rsidRDefault="002235C6" w:rsidP="002235C6">
            <w:pPr>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3. *</w:t>
            </w:r>
            <w:r w:rsidRPr="002235C6">
              <w:rPr>
                <w:rFonts w:ascii="TTRamillas" w:eastAsia="Times New Roman" w:hAnsi="TTRamillas" w:cs="Times New Roman"/>
                <w:b/>
                <w:bCs/>
                <w:i/>
                <w:iCs/>
                <w:lang w:eastAsia="en-GB"/>
              </w:rPr>
              <w:t>*Consumer Protection Obligations**</w:t>
            </w:r>
            <w:r w:rsidRPr="002235C6">
              <w:rPr>
                <w:rFonts w:ascii="TTRamillas" w:eastAsia="Times New Roman" w:hAnsi="TTRamillas" w:cs="Times New Roman"/>
                <w:b/>
                <w:bCs/>
                <w:i/>
                <w:iCs/>
                <w:lang w:eastAsia="en-GB"/>
              </w:rPr>
              <w:br/>
            </w:r>
            <w:r w:rsidRPr="002235C6">
              <w:rPr>
                <w:rFonts w:ascii="TTRamillas" w:eastAsia="Times New Roman" w:hAnsi="TTRamillas" w:cs="Times New Roman"/>
                <w:i/>
                <w:iCs/>
                <w:lang w:eastAsia="en-GB"/>
              </w:rPr>
              <w:t xml:space="preserve">As defined under the **Consumer Rights Act 2015**, energy providers must ensure: </w:t>
            </w:r>
          </w:p>
        </w:tc>
      </w:tr>
      <w:tr w:rsidR="002235C6" w:rsidRPr="002235C6" w14:paraId="505172A8" w14:textId="77777777" w:rsidTr="002235C6">
        <w:tc>
          <w:tcPr>
            <w:tcW w:w="0" w:type="auto"/>
            <w:tcBorders>
              <w:top w:val="single" w:sz="2" w:space="0" w:color="auto"/>
              <w:left w:val="single" w:sz="2" w:space="0" w:color="auto"/>
              <w:bottom w:val="single" w:sz="2" w:space="0" w:color="000000"/>
              <w:right w:val="single" w:sz="2" w:space="0" w:color="auto"/>
            </w:tcBorders>
            <w:shd w:val="clear" w:color="auto" w:fill="FFFFFF"/>
            <w:vAlign w:val="center"/>
            <w:hideMark/>
          </w:tcPr>
          <w:p w14:paraId="21D3AAF0" w14:textId="77777777" w:rsidR="002235C6" w:rsidRPr="002235C6" w:rsidRDefault="002235C6" w:rsidP="002235C6">
            <w:pPr>
              <w:rPr>
                <w:rFonts w:ascii="Times New Roman" w:eastAsia="Times New Roman" w:hAnsi="Times New Roman" w:cs="Times New Roman"/>
                <w:lang w:eastAsia="en-GB"/>
              </w:rPr>
            </w:pPr>
          </w:p>
        </w:tc>
      </w:tr>
    </w:tbl>
    <w:p w14:paraId="5FA87D15"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That representations are accurate and not misleading</w:t>
      </w:r>
      <w:r w:rsidRPr="002235C6">
        <w:rPr>
          <w:rFonts w:ascii="TTRamillas" w:eastAsia="Times New Roman" w:hAnsi="TTRamillas" w:cs="Times New Roman"/>
          <w:i/>
          <w:iCs/>
          <w:lang w:eastAsia="en-GB"/>
        </w:rPr>
        <w:br/>
        <w:t>- That contractual terms are fair, transparent, and clearly explained</w:t>
      </w:r>
      <w:r w:rsidRPr="002235C6">
        <w:rPr>
          <w:rFonts w:ascii="TTRamillas" w:eastAsia="Times New Roman" w:hAnsi="TTRamillas" w:cs="Times New Roman"/>
          <w:i/>
          <w:iCs/>
          <w:lang w:eastAsia="en-GB"/>
        </w:rPr>
        <w:br/>
        <w:t xml:space="preserve">- That pricing structures are based on lawful parameters and verifiable sourcing </w:t>
      </w:r>
    </w:p>
    <w:p w14:paraId="5DD3779A"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lastRenderedPageBreak/>
        <w:t>4. **</w:t>
      </w:r>
      <w:r w:rsidRPr="002235C6">
        <w:rPr>
          <w:rFonts w:ascii="TTRamillas" w:eastAsia="Times New Roman" w:hAnsi="TTRamillas" w:cs="Times New Roman"/>
          <w:b/>
          <w:bCs/>
          <w:i/>
          <w:iCs/>
          <w:lang w:eastAsia="en-GB"/>
        </w:rPr>
        <w:t>Regulatory Duties and Transparency**</w:t>
      </w:r>
      <w:r w:rsidRPr="002235C6">
        <w:rPr>
          <w:rFonts w:ascii="TTRamillas" w:eastAsia="Times New Roman" w:hAnsi="TTRamillas" w:cs="Times New Roman"/>
          <w:b/>
          <w:bCs/>
          <w:i/>
          <w:iCs/>
          <w:lang w:eastAsia="en-GB"/>
        </w:rPr>
        <w:br/>
      </w:r>
      <w:r w:rsidRPr="002235C6">
        <w:rPr>
          <w:rFonts w:ascii="TTRamillas" w:eastAsia="Times New Roman" w:hAnsi="TTRamillas" w:cs="Times New Roman"/>
          <w:i/>
          <w:iCs/>
          <w:lang w:eastAsia="en-GB"/>
        </w:rPr>
        <w:t xml:space="preserve">Under **Ofgem licensing conditions**, suppliers must conduct their operations with honesty, </w:t>
      </w:r>
    </w:p>
    <w:p w14:paraId="14A03B25"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integrity, and transparency. I request: </w:t>
      </w:r>
    </w:p>
    <w:p w14:paraId="6209B901"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 A breakdown of how charges are calculated, including generation, distribution, and profit margins </w:t>
      </w:r>
    </w:p>
    <w:p w14:paraId="2A0B4EE8"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 The legal basis under which your company claims authority to charge for energy originating from natural sources </w:t>
      </w:r>
    </w:p>
    <w:p w14:paraId="0EDED135"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 Disclosure of any government subsidies, carbon credits, or financial incentives received </w:t>
      </w:r>
    </w:p>
    <w:p w14:paraId="150C9734"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 Evidence that your practices comply with the **Energy Act 2013**, **Electricity Market Reform (EMR)**, and relevant ethical guidelines </w:t>
      </w:r>
    </w:p>
    <w:p w14:paraId="1F115B2B"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I request that future billing be accompanied by full disclosure of energy ownership claims and how your charges comply with lawful and ethical standards. </w:t>
      </w:r>
    </w:p>
    <w:p w14:paraId="77E339B7"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Please treat this letter as a formal request under the **Freedom of Information Act 2000**. I look forward to your response within 20 working days. </w:t>
      </w:r>
    </w:p>
    <w:p w14:paraId="632A0B0D"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Without ill will, vexation, or frivolity, Peace and honour, </w:t>
      </w:r>
    </w:p>
    <w:p w14:paraId="5EF6EF60"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[Your Signature if printed] [Your Printed Name] </w:t>
      </w:r>
    </w:p>
    <w:p w14:paraId="424A272B"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[Your Full Name] [Your Address] [City, Postcode] [Email Address] [Phone Number] </w:t>
      </w:r>
    </w:p>
    <w:p w14:paraId="31CD68AD"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 xml:space="preserve">[Date] </w:t>
      </w:r>
    </w:p>
    <w:p w14:paraId="30357656" w14:textId="77777777" w:rsidR="002235C6" w:rsidRPr="002235C6" w:rsidRDefault="002235C6" w:rsidP="002235C6">
      <w:pPr>
        <w:shd w:val="clear" w:color="auto" w:fill="FFFFFF"/>
        <w:spacing w:before="100" w:beforeAutospacing="1" w:after="100" w:afterAutospacing="1"/>
        <w:rPr>
          <w:rFonts w:ascii="Times New Roman" w:eastAsia="Times New Roman" w:hAnsi="Times New Roman" w:cs="Times New Roman"/>
          <w:lang w:eastAsia="en-GB"/>
        </w:rPr>
      </w:pPr>
      <w:r w:rsidRPr="002235C6">
        <w:rPr>
          <w:rFonts w:ascii="TTRamillas" w:eastAsia="Times New Roman" w:hAnsi="TTRamillas" w:cs="Times New Roman"/>
          <w:i/>
          <w:iCs/>
          <w:lang w:eastAsia="en-GB"/>
        </w:rPr>
        <w:t>To Whom It May Concern, [Water Company Name] [Company Address]</w:t>
      </w:r>
      <w:r w:rsidRPr="002235C6">
        <w:rPr>
          <w:rFonts w:ascii="TTRamillas" w:eastAsia="Times New Roman" w:hAnsi="TTRamillas" w:cs="Times New Roman"/>
          <w:i/>
          <w:iCs/>
          <w:lang w:eastAsia="en-GB"/>
        </w:rPr>
        <w:br/>
        <w:t xml:space="preserve">[City, Postcode] </w:t>
      </w:r>
    </w:p>
    <w:p w14:paraId="0E0991A5" w14:textId="77777777" w:rsidR="002235C6" w:rsidRDefault="002235C6"/>
    <w:sectPr w:rsidR="00223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Ramillas">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5C6"/>
    <w:rsid w:val="00223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6EB556B"/>
  <w15:chartTrackingRefBased/>
  <w15:docId w15:val="{F9BF57E9-A80C-5943-ABBD-8718B86E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35C6"/>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5074491">
      <w:bodyDiv w:val="1"/>
      <w:marLeft w:val="0"/>
      <w:marRight w:val="0"/>
      <w:marTop w:val="0"/>
      <w:marBottom w:val="0"/>
      <w:divBdr>
        <w:top w:val="none" w:sz="0" w:space="0" w:color="auto"/>
        <w:left w:val="none" w:sz="0" w:space="0" w:color="auto"/>
        <w:bottom w:val="none" w:sz="0" w:space="0" w:color="auto"/>
        <w:right w:val="none" w:sz="0" w:space="0" w:color="auto"/>
      </w:divBdr>
      <w:divsChild>
        <w:div w:id="1637449659">
          <w:marLeft w:val="0"/>
          <w:marRight w:val="0"/>
          <w:marTop w:val="0"/>
          <w:marBottom w:val="0"/>
          <w:divBdr>
            <w:top w:val="none" w:sz="0" w:space="0" w:color="auto"/>
            <w:left w:val="none" w:sz="0" w:space="0" w:color="auto"/>
            <w:bottom w:val="none" w:sz="0" w:space="0" w:color="auto"/>
            <w:right w:val="none" w:sz="0" w:space="0" w:color="auto"/>
          </w:divBdr>
          <w:divsChild>
            <w:div w:id="1509559146">
              <w:marLeft w:val="0"/>
              <w:marRight w:val="0"/>
              <w:marTop w:val="0"/>
              <w:marBottom w:val="0"/>
              <w:divBdr>
                <w:top w:val="none" w:sz="0" w:space="0" w:color="auto"/>
                <w:left w:val="none" w:sz="0" w:space="0" w:color="auto"/>
                <w:bottom w:val="none" w:sz="0" w:space="0" w:color="auto"/>
                <w:right w:val="none" w:sz="0" w:space="0" w:color="auto"/>
              </w:divBdr>
              <w:divsChild>
                <w:div w:id="1290673193">
                  <w:marLeft w:val="0"/>
                  <w:marRight w:val="0"/>
                  <w:marTop w:val="0"/>
                  <w:marBottom w:val="0"/>
                  <w:divBdr>
                    <w:top w:val="none" w:sz="0" w:space="0" w:color="auto"/>
                    <w:left w:val="none" w:sz="0" w:space="0" w:color="auto"/>
                    <w:bottom w:val="none" w:sz="0" w:space="0" w:color="auto"/>
                    <w:right w:val="none" w:sz="0" w:space="0" w:color="auto"/>
                  </w:divBdr>
                  <w:divsChild>
                    <w:div w:id="116759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048639">
          <w:marLeft w:val="0"/>
          <w:marRight w:val="0"/>
          <w:marTop w:val="0"/>
          <w:marBottom w:val="0"/>
          <w:divBdr>
            <w:top w:val="none" w:sz="0" w:space="0" w:color="auto"/>
            <w:left w:val="none" w:sz="0" w:space="0" w:color="auto"/>
            <w:bottom w:val="none" w:sz="0" w:space="0" w:color="auto"/>
            <w:right w:val="none" w:sz="0" w:space="0" w:color="auto"/>
          </w:divBdr>
          <w:divsChild>
            <w:div w:id="1432626822">
              <w:marLeft w:val="0"/>
              <w:marRight w:val="0"/>
              <w:marTop w:val="0"/>
              <w:marBottom w:val="0"/>
              <w:divBdr>
                <w:top w:val="none" w:sz="0" w:space="0" w:color="auto"/>
                <w:left w:val="none" w:sz="0" w:space="0" w:color="auto"/>
                <w:bottom w:val="none" w:sz="0" w:space="0" w:color="auto"/>
                <w:right w:val="none" w:sz="0" w:space="0" w:color="auto"/>
              </w:divBdr>
              <w:divsChild>
                <w:div w:id="1345596912">
                  <w:marLeft w:val="0"/>
                  <w:marRight w:val="0"/>
                  <w:marTop w:val="0"/>
                  <w:marBottom w:val="0"/>
                  <w:divBdr>
                    <w:top w:val="none" w:sz="0" w:space="0" w:color="auto"/>
                    <w:left w:val="none" w:sz="0" w:space="0" w:color="auto"/>
                    <w:bottom w:val="none" w:sz="0" w:space="0" w:color="auto"/>
                    <w:right w:val="none" w:sz="0" w:space="0" w:color="auto"/>
                  </w:divBdr>
                </w:div>
              </w:divsChild>
            </w:div>
            <w:div w:id="198779839">
              <w:marLeft w:val="0"/>
              <w:marRight w:val="0"/>
              <w:marTop w:val="0"/>
              <w:marBottom w:val="0"/>
              <w:divBdr>
                <w:top w:val="none" w:sz="0" w:space="0" w:color="auto"/>
                <w:left w:val="none" w:sz="0" w:space="0" w:color="auto"/>
                <w:bottom w:val="none" w:sz="0" w:space="0" w:color="auto"/>
                <w:right w:val="none" w:sz="0" w:space="0" w:color="auto"/>
              </w:divBdr>
              <w:divsChild>
                <w:div w:id="172559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38464">
          <w:marLeft w:val="0"/>
          <w:marRight w:val="0"/>
          <w:marTop w:val="0"/>
          <w:marBottom w:val="0"/>
          <w:divBdr>
            <w:top w:val="none" w:sz="0" w:space="0" w:color="auto"/>
            <w:left w:val="none" w:sz="0" w:space="0" w:color="auto"/>
            <w:bottom w:val="none" w:sz="0" w:space="0" w:color="auto"/>
            <w:right w:val="none" w:sz="0" w:space="0" w:color="auto"/>
          </w:divBdr>
          <w:divsChild>
            <w:div w:id="1305544436">
              <w:marLeft w:val="0"/>
              <w:marRight w:val="0"/>
              <w:marTop w:val="0"/>
              <w:marBottom w:val="0"/>
              <w:divBdr>
                <w:top w:val="none" w:sz="0" w:space="0" w:color="auto"/>
                <w:left w:val="none" w:sz="0" w:space="0" w:color="auto"/>
                <w:bottom w:val="none" w:sz="0" w:space="0" w:color="auto"/>
                <w:right w:val="none" w:sz="0" w:space="0" w:color="auto"/>
              </w:divBdr>
              <w:divsChild>
                <w:div w:id="841239883">
                  <w:marLeft w:val="0"/>
                  <w:marRight w:val="0"/>
                  <w:marTop w:val="0"/>
                  <w:marBottom w:val="0"/>
                  <w:divBdr>
                    <w:top w:val="none" w:sz="0" w:space="0" w:color="auto"/>
                    <w:left w:val="none" w:sz="0" w:space="0" w:color="auto"/>
                    <w:bottom w:val="none" w:sz="0" w:space="0" w:color="auto"/>
                    <w:right w:val="none" w:sz="0" w:space="0" w:color="auto"/>
                  </w:divBdr>
                  <w:divsChild>
                    <w:div w:id="4731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110175">
          <w:marLeft w:val="0"/>
          <w:marRight w:val="0"/>
          <w:marTop w:val="0"/>
          <w:marBottom w:val="0"/>
          <w:divBdr>
            <w:top w:val="none" w:sz="0" w:space="0" w:color="auto"/>
            <w:left w:val="none" w:sz="0" w:space="0" w:color="auto"/>
            <w:bottom w:val="none" w:sz="0" w:space="0" w:color="auto"/>
            <w:right w:val="none" w:sz="0" w:space="0" w:color="auto"/>
          </w:divBdr>
          <w:divsChild>
            <w:div w:id="895511908">
              <w:marLeft w:val="0"/>
              <w:marRight w:val="0"/>
              <w:marTop w:val="0"/>
              <w:marBottom w:val="0"/>
              <w:divBdr>
                <w:top w:val="none" w:sz="0" w:space="0" w:color="auto"/>
                <w:left w:val="none" w:sz="0" w:space="0" w:color="auto"/>
                <w:bottom w:val="none" w:sz="0" w:space="0" w:color="auto"/>
                <w:right w:val="none" w:sz="0" w:space="0" w:color="auto"/>
              </w:divBdr>
              <w:divsChild>
                <w:div w:id="18822382">
                  <w:marLeft w:val="0"/>
                  <w:marRight w:val="0"/>
                  <w:marTop w:val="0"/>
                  <w:marBottom w:val="0"/>
                  <w:divBdr>
                    <w:top w:val="none" w:sz="0" w:space="0" w:color="auto"/>
                    <w:left w:val="none" w:sz="0" w:space="0" w:color="auto"/>
                    <w:bottom w:val="none" w:sz="0" w:space="0" w:color="auto"/>
                    <w:right w:val="none" w:sz="0" w:space="0" w:color="auto"/>
                  </w:divBdr>
                  <w:divsChild>
                    <w:div w:id="56939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2026-08-22T21:32:00Z</dcterms:created>
  <dcterms:modified xsi:type="dcterms:W3CDTF">2026-08-22T21:37:00Z</dcterms:modified>
</cp:coreProperties>
</file>